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_GB2312" w:hAnsi="黑体" w:eastAsia="仿宋_GB2312"/>
          <w:bCs/>
          <w:sz w:val="28"/>
          <w:szCs w:val="28"/>
        </w:rPr>
      </w:pPr>
      <w:r>
        <w:rPr>
          <w:rFonts w:hint="eastAsia" w:ascii="仿宋_GB2312" w:hAnsi="黑体" w:eastAsia="仿宋_GB2312"/>
          <w:bCs/>
          <w:sz w:val="28"/>
          <w:szCs w:val="28"/>
        </w:rPr>
        <w:t>附件2</w:t>
      </w:r>
    </w:p>
    <w:p>
      <w:pPr>
        <w:jc w:val="center"/>
        <w:rPr>
          <w:rFonts w:ascii="宋体" w:hAnsi="宋体" w:eastAsia="宋体"/>
          <w:b/>
          <w:sz w:val="44"/>
          <w:szCs w:val="44"/>
        </w:rPr>
      </w:pPr>
      <w:r>
        <w:rPr>
          <w:rFonts w:hint="eastAsia" w:ascii="宋体" w:hAnsi="宋体" w:eastAsia="宋体"/>
          <w:b/>
          <w:sz w:val="44"/>
          <w:szCs w:val="44"/>
        </w:rPr>
        <w:t>202</w:t>
      </w:r>
      <w:r>
        <w:rPr>
          <w:rFonts w:ascii="宋体" w:hAnsi="宋体" w:eastAsia="宋体"/>
          <w:b/>
          <w:sz w:val="44"/>
          <w:szCs w:val="44"/>
        </w:rPr>
        <w:t>2</w:t>
      </w:r>
      <w:r>
        <w:rPr>
          <w:rFonts w:hint="eastAsia" w:ascii="宋体" w:hAnsi="宋体" w:eastAsia="宋体"/>
          <w:b/>
          <w:sz w:val="44"/>
          <w:szCs w:val="44"/>
        </w:rPr>
        <w:t>年苏州市研发资源开放共享</w:t>
      </w:r>
      <w:r>
        <w:rPr>
          <w:rFonts w:ascii="宋体" w:hAnsi="宋体" w:eastAsia="宋体"/>
          <w:b/>
          <w:sz w:val="44"/>
          <w:szCs w:val="44"/>
        </w:rPr>
        <w:t>服务</w:t>
      </w:r>
      <w:r>
        <w:rPr>
          <w:rFonts w:hint="eastAsia" w:ascii="宋体" w:hAnsi="宋体" w:eastAsia="宋体"/>
          <w:b/>
          <w:sz w:val="44"/>
          <w:szCs w:val="44"/>
        </w:rPr>
        <w:t>管理单位绩效</w:t>
      </w:r>
      <w:r>
        <w:rPr>
          <w:rFonts w:ascii="宋体" w:hAnsi="宋体" w:eastAsia="宋体"/>
          <w:b/>
          <w:sz w:val="44"/>
          <w:szCs w:val="44"/>
        </w:rPr>
        <w:t>补助</w:t>
      </w:r>
      <w:r>
        <w:rPr>
          <w:rFonts w:hint="eastAsia" w:ascii="宋体" w:hAnsi="宋体" w:eastAsia="宋体"/>
          <w:b/>
          <w:sz w:val="44"/>
          <w:szCs w:val="44"/>
        </w:rPr>
        <w:t>项目申报受理名单</w:t>
      </w:r>
    </w:p>
    <w:tbl>
      <w:tblPr>
        <w:tblStyle w:val="2"/>
        <w:tblW w:w="4952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"/>
        <w:gridCol w:w="5678"/>
        <w:gridCol w:w="189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336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单位名称</w:t>
            </w:r>
          </w:p>
        </w:tc>
        <w:tc>
          <w:tcPr>
            <w:tcW w:w="112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-1" w:leftChars="-29" w:hanging="60" w:hangingChars="27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所属区域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哈工大（张家港）智能装备及新材料技术产业化研究院有限公司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张家港市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轻工业化学电源研究所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张家港市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江苏省沙钢钢铁研究院有限公司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张家港市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江苏集萃分子工程研究院有限公司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常熟市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华业检测技术服务有限公司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吴江区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6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江苏集萃有机光电技术研究所有限公司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吴江区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江苏省优联检测技术服务有限公司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苏州西山中科药物研究开发有限公司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苏州国辰生物科技股份有限公司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10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苏州煜锦泰自动化技术有限公司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11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苏州艾布纳精密机械有限公司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12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集萃新材料研发有限公司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相城区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13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长三角先进材料研究院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相城区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14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苏州大学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姑苏区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15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苏州埃科逊机电设备有限公司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工业园区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16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中国科学院苏州纳米技术与纳米仿生研究所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工业园区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17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苏州金唯智生物科技有限公司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工业园区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18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苏州优兰博电子科技有限公司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工业园区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19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西安交通大学苏州研究院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工业园区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20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苏州才豪电子科技有限公司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工业园区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21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苏州国科综合数据中心有限公司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工业园区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22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苏州纳米科技发展有限公司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工业园区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23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江苏天铂瑞科技有限公司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工业园区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24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工业和信息化部电子第五研究所华东分所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高新区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25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清华苏州环境创新研究院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高新区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26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中国科学院苏州生物医学工程技术研究所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高新区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27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东南大学苏州医疗器械研究院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高新区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1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28</w:t>
            </w:r>
          </w:p>
        </w:tc>
        <w:tc>
          <w:tcPr>
            <w:tcW w:w="336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苏州苏大卫生与环境技术研究所有限公司</w:t>
            </w:r>
          </w:p>
        </w:tc>
        <w:tc>
          <w:tcPr>
            <w:tcW w:w="11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高新区</w:t>
            </w:r>
          </w:p>
        </w:tc>
      </w:tr>
    </w:tbl>
    <w:p>
      <w:pPr>
        <w:rPr>
          <w:rFonts w:ascii="黑体" w:hAnsi="黑体" w:eastAsia="黑体"/>
          <w:bCs/>
          <w:sz w:val="44"/>
          <w:szCs w:val="44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mZWE3N2FkM2I4ZTkxMDQ4ODg0MjhkNmQ5YzkxMmYifQ=="/>
  </w:docVars>
  <w:rsids>
    <w:rsidRoot w:val="187161A0"/>
    <w:rsid w:val="18716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2022-05-24T08:18:00Z</dcterms:created>
  <dc:creator>NTKO</dc:creator>
  <cp:lastModifiedBy>NTKO</cp:lastModifiedBy>
  <dcterms:modified xsi:type="dcterms:W3CDTF">2022-05-24T08:18:36Z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ABD26B8F8AA4448B8C28AB7A47FFDE88</vt:lpwstr>
  </property>
</Properties>
</file>